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95" w:rsidRDefault="00994E95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994E95" w:rsidRPr="00994E95" w:rsidRDefault="004901DE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95"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0F595F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Business Studies </w:t>
      </w:r>
      <w:r w:rsidR="004901DE">
        <w:rPr>
          <w:rFonts w:ascii="Calibri" w:hAnsi="Calibri"/>
          <w:b/>
          <w:bCs/>
          <w:color w:val="auto"/>
          <w:sz w:val="28"/>
          <w:szCs w:val="28"/>
        </w:rPr>
        <w:t>and Economics</w:t>
      </w:r>
      <w:r w:rsidR="00536B81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/>
          <w:b/>
          <w:bCs/>
          <w:color w:val="auto"/>
          <w:sz w:val="28"/>
          <w:szCs w:val="28"/>
        </w:rPr>
        <w:t>T</w:t>
      </w:r>
      <w:r w:rsidR="00AA029F">
        <w:rPr>
          <w:rFonts w:ascii="Calibri" w:hAnsi="Calibri"/>
          <w:b/>
          <w:bCs/>
          <w:color w:val="auto"/>
          <w:sz w:val="28"/>
          <w:szCs w:val="28"/>
        </w:rPr>
        <w:t>eacher</w:t>
      </w:r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F271AD" w:rsidTr="004C555D">
        <w:trPr>
          <w:trHeight w:val="93"/>
          <w:jc w:val="center"/>
        </w:trPr>
        <w:tc>
          <w:tcPr>
            <w:tcW w:w="6895" w:type="dxa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994E95" w:rsidRPr="004C555D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4C555D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F271AD" w:rsidRDefault="00AD624E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4C555D" w:rsidRPr="00F271AD" w:rsidTr="004C555D">
        <w:trPr>
          <w:trHeight w:val="113"/>
          <w:jc w:val="center"/>
        </w:trPr>
        <w:tc>
          <w:tcPr>
            <w:tcW w:w="6895" w:type="dxa"/>
          </w:tcPr>
          <w:p w:rsidR="004C555D" w:rsidRPr="00F271AD" w:rsidRDefault="001F5BD9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="004C555D"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F33EE">
              <w:rPr>
                <w:rFonts w:ascii="Calibri" w:hAnsi="Calibri"/>
              </w:rPr>
              <w:t>n effective team member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102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 w:rsidR="009561B0"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96744" w:rsidRPr="006F19FC" w:rsidTr="00E73B75">
        <w:trPr>
          <w:trHeight w:val="208"/>
          <w:jc w:val="center"/>
        </w:trPr>
        <w:tc>
          <w:tcPr>
            <w:tcW w:w="6895" w:type="dxa"/>
          </w:tcPr>
          <w:p w:rsidR="00196744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196744" w:rsidRDefault="00196744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196744" w:rsidRPr="006F19FC" w:rsidRDefault="00196744" w:rsidP="0019674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96744" w:rsidRPr="00224DA2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="001F5BD9"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6F19FC" w:rsidRDefault="007D27F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have an understanding of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7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4901DE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October</w:t>
      </w:r>
      <w:r w:rsidR="000F595F">
        <w:rPr>
          <w:rFonts w:ascii="Calibri" w:hAnsi="Calibri" w:cs="Calibri"/>
          <w:b/>
          <w:sz w:val="24"/>
          <w:szCs w:val="24"/>
        </w:rPr>
        <w:t xml:space="preserve"> 2016</w:t>
      </w:r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29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7"/>
  </w:num>
  <w:num w:numId="14">
    <w:abstractNumId w:val="31"/>
  </w:num>
  <w:num w:numId="15">
    <w:abstractNumId w:val="33"/>
  </w:num>
  <w:num w:numId="16">
    <w:abstractNumId w:val="28"/>
  </w:num>
  <w:num w:numId="17">
    <w:abstractNumId w:val="13"/>
  </w:num>
  <w:num w:numId="18">
    <w:abstractNumId w:val="15"/>
  </w:num>
  <w:num w:numId="19">
    <w:abstractNumId w:val="5"/>
  </w:num>
  <w:num w:numId="20">
    <w:abstractNumId w:val="22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18"/>
  </w:num>
  <w:num w:numId="27">
    <w:abstractNumId w:val="23"/>
  </w:num>
  <w:num w:numId="28">
    <w:abstractNumId w:val="26"/>
  </w:num>
  <w:num w:numId="29">
    <w:abstractNumId w:val="20"/>
  </w:num>
  <w:num w:numId="30">
    <w:abstractNumId w:val="12"/>
  </w:num>
  <w:num w:numId="31">
    <w:abstractNumId w:val="32"/>
  </w:num>
  <w:num w:numId="32">
    <w:abstractNumId w:val="1"/>
  </w:num>
  <w:num w:numId="33">
    <w:abstractNumId w:val="16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4"/>
    <w:rsid w:val="0004522B"/>
    <w:rsid w:val="000A324B"/>
    <w:rsid w:val="000E0C3C"/>
    <w:rsid w:val="000F595F"/>
    <w:rsid w:val="000F6397"/>
    <w:rsid w:val="00130758"/>
    <w:rsid w:val="0015174C"/>
    <w:rsid w:val="00196744"/>
    <w:rsid w:val="001A6F7E"/>
    <w:rsid w:val="001F5BD9"/>
    <w:rsid w:val="00237EF8"/>
    <w:rsid w:val="0027204B"/>
    <w:rsid w:val="002A6ECF"/>
    <w:rsid w:val="003023B4"/>
    <w:rsid w:val="00335487"/>
    <w:rsid w:val="00367366"/>
    <w:rsid w:val="003C2FA2"/>
    <w:rsid w:val="003C6415"/>
    <w:rsid w:val="003C7594"/>
    <w:rsid w:val="003E2BCE"/>
    <w:rsid w:val="00401B76"/>
    <w:rsid w:val="00413B60"/>
    <w:rsid w:val="004901DE"/>
    <w:rsid w:val="00497867"/>
    <w:rsid w:val="004C555D"/>
    <w:rsid w:val="004C60E3"/>
    <w:rsid w:val="004C64D0"/>
    <w:rsid w:val="0050289E"/>
    <w:rsid w:val="00527AAF"/>
    <w:rsid w:val="00536B81"/>
    <w:rsid w:val="00540954"/>
    <w:rsid w:val="00540F36"/>
    <w:rsid w:val="00545C04"/>
    <w:rsid w:val="00563E5B"/>
    <w:rsid w:val="005D209B"/>
    <w:rsid w:val="005D2F61"/>
    <w:rsid w:val="00623495"/>
    <w:rsid w:val="00695A63"/>
    <w:rsid w:val="006E5C44"/>
    <w:rsid w:val="006F3FEC"/>
    <w:rsid w:val="006F6C09"/>
    <w:rsid w:val="007003B6"/>
    <w:rsid w:val="0072141E"/>
    <w:rsid w:val="00722F2C"/>
    <w:rsid w:val="00776E45"/>
    <w:rsid w:val="007A221F"/>
    <w:rsid w:val="007B0AB7"/>
    <w:rsid w:val="007D27F9"/>
    <w:rsid w:val="007E1A56"/>
    <w:rsid w:val="0080421F"/>
    <w:rsid w:val="00832119"/>
    <w:rsid w:val="00873C68"/>
    <w:rsid w:val="00880756"/>
    <w:rsid w:val="008C77FA"/>
    <w:rsid w:val="008F1C72"/>
    <w:rsid w:val="008F259C"/>
    <w:rsid w:val="008F33EE"/>
    <w:rsid w:val="00902821"/>
    <w:rsid w:val="009561B0"/>
    <w:rsid w:val="009641C4"/>
    <w:rsid w:val="00994E95"/>
    <w:rsid w:val="009E521E"/>
    <w:rsid w:val="009E6916"/>
    <w:rsid w:val="00A134CD"/>
    <w:rsid w:val="00A430DC"/>
    <w:rsid w:val="00A51C02"/>
    <w:rsid w:val="00AA029F"/>
    <w:rsid w:val="00AD624E"/>
    <w:rsid w:val="00B1339D"/>
    <w:rsid w:val="00B21A7B"/>
    <w:rsid w:val="00B6356C"/>
    <w:rsid w:val="00BB49D2"/>
    <w:rsid w:val="00BD4997"/>
    <w:rsid w:val="00BF2A11"/>
    <w:rsid w:val="00C03FEE"/>
    <w:rsid w:val="00C24859"/>
    <w:rsid w:val="00C269EE"/>
    <w:rsid w:val="00CE64E2"/>
    <w:rsid w:val="00CF7927"/>
    <w:rsid w:val="00D00405"/>
    <w:rsid w:val="00D46207"/>
    <w:rsid w:val="00D47F0E"/>
    <w:rsid w:val="00D509AC"/>
    <w:rsid w:val="00D94CFE"/>
    <w:rsid w:val="00E01DFB"/>
    <w:rsid w:val="00E2317D"/>
    <w:rsid w:val="00E44B1E"/>
    <w:rsid w:val="00E73B75"/>
    <w:rsid w:val="00E75AE9"/>
    <w:rsid w:val="00E97884"/>
    <w:rsid w:val="00ED634B"/>
    <w:rsid w:val="00EE796D"/>
    <w:rsid w:val="00EF46BD"/>
    <w:rsid w:val="00F31AFD"/>
    <w:rsid w:val="00F47BF7"/>
    <w:rsid w:val="00F64C4E"/>
    <w:rsid w:val="00F65EEB"/>
    <w:rsid w:val="00FB78B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6C89-7409-4902-9B8C-A7524F6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27A2A-2F24-4D39-A649-F5DD3345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Burton Anita</cp:lastModifiedBy>
  <cp:revision>3</cp:revision>
  <cp:lastPrinted>2013-09-19T14:23:00Z</cp:lastPrinted>
  <dcterms:created xsi:type="dcterms:W3CDTF">2016-10-10T14:17:00Z</dcterms:created>
  <dcterms:modified xsi:type="dcterms:W3CDTF">2016-10-11T10:18:00Z</dcterms:modified>
</cp:coreProperties>
</file>